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6DC7" w14:textId="77777777" w:rsidR="0036652A" w:rsidRPr="0036652A" w:rsidRDefault="0036652A" w:rsidP="0036652A">
      <w:pPr>
        <w:rPr>
          <w:lang w:eastAsia="en-GB"/>
        </w:rPr>
      </w:pPr>
      <w:r w:rsidRPr="0036652A">
        <w:rPr>
          <w:lang w:eastAsia="en-GB"/>
        </w:rPr>
        <w:t>Dear Parent / Carer / Staff member</w:t>
      </w:r>
    </w:p>
    <w:p w14:paraId="1FB65CF6" w14:textId="77777777" w:rsidR="0036652A" w:rsidRPr="0036652A" w:rsidRDefault="0036652A" w:rsidP="0036652A">
      <w:pPr>
        <w:rPr>
          <w:lang w:eastAsia="en-GB"/>
        </w:rPr>
      </w:pPr>
      <w:r w:rsidRPr="0036652A">
        <w:rPr>
          <w:lang w:eastAsia="en-GB"/>
        </w:rPr>
        <w:t>RE: Change in descriptors for thickening products</w:t>
      </w:r>
    </w:p>
    <w:p w14:paraId="59B2C7AA" w14:textId="77777777" w:rsidR="0036652A" w:rsidRPr="0036652A" w:rsidRDefault="0036652A" w:rsidP="0036652A">
      <w:pPr>
        <w:rPr>
          <w:lang w:eastAsia="en-GB"/>
        </w:rPr>
      </w:pPr>
      <w:r w:rsidRPr="0036652A">
        <w:rPr>
          <w:lang w:eastAsia="en-GB"/>
        </w:rPr>
        <w:t>We are writing to you to alert you to the imminent change in the way the thickening products on the market will be describing different consistencies from April 2019. You may or may not already be aware of this. </w:t>
      </w:r>
    </w:p>
    <w:p w14:paraId="3AA2B35A" w14:textId="77777777" w:rsidR="0036652A" w:rsidRPr="0036652A" w:rsidRDefault="0036652A" w:rsidP="0036652A">
      <w:pPr>
        <w:rPr>
          <w:lang w:eastAsia="en-GB"/>
        </w:rPr>
      </w:pPr>
      <w:r w:rsidRPr="0036652A">
        <w:rPr>
          <w:lang w:eastAsia="en-GB"/>
        </w:rPr>
        <w:t>As part of an international roll-out, the terms used to describe the level that your child has his/her thickened drinks will be changing. You will mainly notice these changes on your child’s written reports and possibly the instructions on the thickener product that you use. However, this will not change what you are currently doing, unless otherwise advised by your child’s Speech and Language Therapist (SLT).</w:t>
      </w:r>
    </w:p>
    <w:p w14:paraId="7C7D93A4" w14:textId="621D35B6" w:rsidR="0036652A" w:rsidRDefault="0036652A" w:rsidP="0036652A">
      <w:pPr>
        <w:rPr>
          <w:lang w:eastAsia="en-GB"/>
        </w:rPr>
      </w:pPr>
      <w:r w:rsidRPr="0036652A">
        <w:rPr>
          <w:lang w:eastAsia="en-GB"/>
        </w:rPr>
        <w:t>Please see diagram below to aid your understanding of how this will change:</w:t>
      </w:r>
    </w:p>
    <w:p w14:paraId="72566062" w14:textId="489FE153" w:rsidR="0036652A" w:rsidRDefault="0036652A" w:rsidP="0036652A">
      <w:pPr>
        <w:rPr>
          <w:lang w:eastAsia="en-GB"/>
        </w:rPr>
      </w:pPr>
      <w:r>
        <w:rPr>
          <w:noProof/>
          <w:lang w:eastAsia="en-GB"/>
        </w:rPr>
        <w:drawing>
          <wp:inline distT="0" distB="0" distL="0" distR="0" wp14:anchorId="389407AB" wp14:editId="3DC55050">
            <wp:extent cx="5731510" cy="3223895"/>
            <wp:effectExtent l="0" t="0" r="0" b="1905"/>
            <wp:docPr id="48219808" name="Picture 2" descr="A diagram of food pyrami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9808" name="Picture 2" descr="A diagram of food pyramid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274D864C" w14:textId="77777777" w:rsidR="0036652A" w:rsidRPr="0036652A" w:rsidRDefault="0036652A" w:rsidP="0036652A">
      <w:pPr>
        <w:rPr>
          <w:lang w:eastAsia="en-GB"/>
        </w:rPr>
      </w:pPr>
      <w:r w:rsidRPr="0036652A">
        <w:rPr>
          <w:lang w:eastAsia="en-GB"/>
        </w:rPr>
        <w:t>The measurements for the thickener you currently use will remain the same as you have discussed and agreed upon with your SLT. Please note: some manufacturers may have changed their packaging to reflect these changes already. We hope this is clear. If you have any questions or concerns about this, please contact your local SLT who will be happy to discuss this more with you.  </w:t>
      </w:r>
    </w:p>
    <w:p w14:paraId="6425DCFC" w14:textId="77777777" w:rsidR="0036652A" w:rsidRPr="0036652A" w:rsidRDefault="0036652A" w:rsidP="0036652A">
      <w:pPr>
        <w:rPr>
          <w:lang w:eastAsia="en-GB"/>
        </w:rPr>
      </w:pPr>
      <w:r w:rsidRPr="0036652A">
        <w:rPr>
          <w:lang w:eastAsia="en-GB"/>
        </w:rPr>
        <w:t>Kind regards, The SLT Paediatric Dysphagia team. </w:t>
      </w:r>
    </w:p>
    <w:p w14:paraId="299800E0" w14:textId="77777777" w:rsidR="0036652A" w:rsidRPr="0036652A" w:rsidRDefault="0036652A" w:rsidP="0036652A">
      <w:pPr>
        <w:rPr>
          <w:lang w:eastAsia="en-GB"/>
        </w:rPr>
      </w:pPr>
    </w:p>
    <w:sectPr w:rsidR="0036652A" w:rsidRPr="0036652A">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6AAD" w14:textId="77777777" w:rsidR="00864BCE" w:rsidRDefault="00864BCE" w:rsidP="0036652A">
      <w:pPr>
        <w:spacing w:after="0" w:line="240" w:lineRule="auto"/>
      </w:pPr>
      <w:r>
        <w:separator/>
      </w:r>
    </w:p>
  </w:endnote>
  <w:endnote w:type="continuationSeparator" w:id="0">
    <w:p w14:paraId="7BA9353A" w14:textId="77777777" w:rsidR="00864BCE" w:rsidRDefault="00864BCE" w:rsidP="0036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A038" w14:textId="2E651439" w:rsidR="0036652A" w:rsidRDefault="0036652A">
    <w:pPr>
      <w:pStyle w:val="Footer"/>
    </w:pPr>
    <w:r>
      <w:rPr>
        <w:noProof/>
      </w:rPr>
      <mc:AlternateContent>
        <mc:Choice Requires="wps">
          <w:drawing>
            <wp:anchor distT="0" distB="0" distL="0" distR="0" simplePos="0" relativeHeight="251659264" behindDoc="0" locked="0" layoutInCell="1" allowOverlap="1" wp14:anchorId="76C599DB" wp14:editId="4B06594E">
              <wp:simplePos x="635" y="635"/>
              <wp:positionH relativeFrom="page">
                <wp:align>left</wp:align>
              </wp:positionH>
              <wp:positionV relativeFrom="page">
                <wp:align>bottom</wp:align>
              </wp:positionV>
              <wp:extent cx="1374140" cy="370205"/>
              <wp:effectExtent l="0" t="0" r="10160" b="0"/>
              <wp:wrapNone/>
              <wp:docPr id="1485308770" name="Text Box 4"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08AD7E99" w14:textId="02DE58AD" w:rsidR="0036652A" w:rsidRPr="0036652A" w:rsidRDefault="0036652A" w:rsidP="0036652A">
                          <w:pPr>
                            <w:spacing w:after="0"/>
                            <w:rPr>
                              <w:rFonts w:ascii="Aptos" w:eastAsia="Aptos" w:hAnsi="Aptos" w:cs="Aptos"/>
                              <w:noProof/>
                              <w:color w:val="000000"/>
                              <w:sz w:val="20"/>
                              <w:szCs w:val="20"/>
                            </w:rPr>
                          </w:pPr>
                          <w:r w:rsidRPr="0036652A">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C599DB" id="_x0000_t202" coordsize="21600,21600" o:spt="202" path="m,l,21600r21600,l21600,xe">
              <v:stroke joinstyle="miter"/>
              <v:path gradientshapeok="t" o:connecttype="rect"/>
            </v:shapetype>
            <v:shape id="Text Box 4" o:spid="_x0000_s1026" type="#_x0000_t202" alt="Unrestricted - Public" style="position:absolute;margin-left:0;margin-top:0;width:108.2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B5NDwIAABsEAAAOAAAAZHJzL2Uyb0RvYy54bWysU8Fu2zAMvQ/YPwi6L7bTZN2MOEXWIsOA&#13;&#10;oC2QDj0rshQbkERBUmJnXz9KdpKt22nYRaZJ6pF8fFrc9VqRo3C+BVPRYpJTIgyHujX7in5/WX/4&#13;&#10;RIkPzNRMgREVPQlP75bv3y06W4opNKBq4QiCGF92tqJNCLbMMs8boZmfgBUGgxKcZgF/3T6rHesQ&#13;&#10;Xatsmucfsw5cbR1w4T16H4YgXSZ8KQUPT1J6EYiqKPYW0unSuYtntlywcu+YbVo+tsH+oQvNWoNF&#13;&#10;L1APLDBycO0fULrlDjzIMOGgM5Cy5SLNgNMU+Ztptg2zIs2C5Hh7ocn/P1j+eNzaZ0dC/wV6XGAk&#13;&#10;pLO+9OiM8/TS6fjFTgnGkcLThTbRB8LjpZvbWTHDEMfYzW0+zecRJrvets6HrwI0iUZFHa4lscWO&#13;&#10;Gx+G1HNKLGZg3SqVVqPMbw7EjJ7s2mK0Qr/rx753UJ9wHAfDpr3l6xZrbpgPz8zharFNlGt4wkMq&#13;&#10;6CoKo0VJA+7H3/wxHxnHKCUdSqWiBrVMifpmcBPT+SzPo7TSHxrubOySUXzO5zFuDvoeUIUFPgjL&#13;&#10;kxmTgzqb0oF+RTWvYjUMMcOxZkV3Z/M+DMLF18DFapWSUEWWhY3ZWh6hI1mRyZf+lTk70h1wUY9w&#13;&#10;FhMr37A+5Mab3q4OAblPK4nEDmyOfKMC01LH1xIl/ut/yrq+6eVPAAAA//8DAFBLAwQUAAYACAAA&#13;&#10;ACEAfzm3R90AAAAJAQAADwAAAGRycy9kb3ducmV2LnhtbEyPwU7DMBBE70j8g7WVuFGnAaIqjVNV&#13;&#10;FBBXAhI9OvE2jhqvQ+y24e9ZuJTLSKvRzM4r1pPrxQnH0HlSsJgnIJAabzpqFXy8P98uQYSoyeje&#13;&#10;Eyr4xgDr8vqq0LnxZ3rDUxVbwSUUcq3AxjjkUobGotNh7gck9vZ+dDryObbSjPrM5a6XaZJk0umO&#13;&#10;+IPVAz5abA7V0SnIti8bO3xmu699Gl5D7Q+x8k9K3cym7YplswIRcYqXBPwy8H4oeVjtj2SC6BUw&#13;&#10;TfxT9tJFdg+iVvCwvANZFvI/QfkDAAD//wMAUEsBAi0AFAAGAAgAAAAhALaDOJL+AAAA4QEAABMA&#13;&#10;AAAAAAAAAAAAAAAAAAAAAFtDb250ZW50X1R5cGVzXS54bWxQSwECLQAUAAYACAAAACEAOP0h/9YA&#13;&#10;AACUAQAACwAAAAAAAAAAAAAAAAAvAQAAX3JlbHMvLnJlbHNQSwECLQAUAAYACAAAACEAzeAeTQ8C&#13;&#10;AAAbBAAADgAAAAAAAAAAAAAAAAAuAgAAZHJzL2Uyb0RvYy54bWxQSwECLQAUAAYACAAAACEAfzm3&#13;&#10;R90AAAAJAQAADwAAAAAAAAAAAAAAAABpBAAAZHJzL2Rvd25yZXYueG1sUEsFBgAAAAAEAAQA8wAA&#13;&#10;AHMFAAAAAA==&#13;&#10;" filled="f" stroked="f">
              <v:fill o:detectmouseclick="t"/>
              <v:textbox style="mso-fit-shape-to-text:t" inset="20pt,0,0,15pt">
                <w:txbxContent>
                  <w:p w14:paraId="08AD7E99" w14:textId="02DE58AD" w:rsidR="0036652A" w:rsidRPr="0036652A" w:rsidRDefault="0036652A" w:rsidP="0036652A">
                    <w:pPr>
                      <w:spacing w:after="0"/>
                      <w:rPr>
                        <w:rFonts w:ascii="Aptos" w:eastAsia="Aptos" w:hAnsi="Aptos" w:cs="Aptos"/>
                        <w:noProof/>
                        <w:color w:val="000000"/>
                        <w:sz w:val="20"/>
                        <w:szCs w:val="20"/>
                      </w:rPr>
                    </w:pPr>
                    <w:r w:rsidRPr="0036652A">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BC2B" w14:textId="150B1FF4" w:rsidR="0036652A" w:rsidRDefault="0036652A">
    <w:pPr>
      <w:pStyle w:val="Footer"/>
    </w:pPr>
    <w:r>
      <w:rPr>
        <w:noProof/>
      </w:rPr>
      <mc:AlternateContent>
        <mc:Choice Requires="wps">
          <w:drawing>
            <wp:anchor distT="0" distB="0" distL="0" distR="0" simplePos="0" relativeHeight="251660288" behindDoc="0" locked="0" layoutInCell="1" allowOverlap="1" wp14:anchorId="66D5A323" wp14:editId="2A4D3871">
              <wp:simplePos x="0" y="0"/>
              <wp:positionH relativeFrom="page">
                <wp:align>left</wp:align>
              </wp:positionH>
              <wp:positionV relativeFrom="page">
                <wp:align>bottom</wp:align>
              </wp:positionV>
              <wp:extent cx="1374140" cy="370205"/>
              <wp:effectExtent l="0" t="0" r="10160" b="0"/>
              <wp:wrapNone/>
              <wp:docPr id="1307326520" name="Text Box 5"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411F7B05" w14:textId="6FBF5431" w:rsidR="0036652A" w:rsidRPr="0036652A" w:rsidRDefault="0036652A" w:rsidP="0036652A">
                          <w:pPr>
                            <w:spacing w:after="0"/>
                            <w:rPr>
                              <w:rFonts w:ascii="Aptos" w:eastAsia="Aptos" w:hAnsi="Aptos" w:cs="Aptos"/>
                              <w:noProof/>
                              <w:color w:val="000000"/>
                              <w:sz w:val="20"/>
                              <w:szCs w:val="20"/>
                            </w:rPr>
                          </w:pPr>
                          <w:r w:rsidRPr="0036652A">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D5A323" id="_x0000_t202" coordsize="21600,21600" o:spt="202" path="m,l,21600r21600,l21600,xe">
              <v:stroke joinstyle="miter"/>
              <v:path gradientshapeok="t" o:connecttype="rect"/>
            </v:shapetype>
            <v:shape id="Text Box 5" o:spid="_x0000_s1027" type="#_x0000_t202" alt="Unrestricted - Public" style="position:absolute;margin-left:0;margin-top:0;width:108.2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rcoQEQIAACIEAAAOAAAAZHJzL2Uyb0RvYy54bWysU8tu2zAQvBfoPxC815Icu0kFy4GbwEUB&#13;&#10;IwngFDnTFGkJILkESVtyv75Lyo807SnIhVrtLvcxM5zd9lqRvXC+BVPRYpRTIgyHujXbiv56Xn65&#13;&#10;ocQHZmqmwIiKHoSnt/PPn2adLcUYGlC1cASLGF92tqJNCLbMMs8boZkfgRUGgxKcZgF/3TarHeuw&#13;&#10;ulbZOM+/Zh242jrgwnv03g9BOk/1pRQ8PErpRSCqojhbSKdL5yae2XzGyq1jtmn5cQz2jik0aw02&#13;&#10;PZe6Z4GRnWv/KaVb7sCDDCMOOgMpWy7SDrhNkb/ZZt0wK9IuCI63Z5j8x5XlD/u1fXIk9N+hRwIj&#13;&#10;IJ31pUdn3KeXTscvTkowjhAezrCJPhAeL11dT4oJhjjGrq7zcT6NZbLLbet8+CFAk2hU1CEtCS22&#13;&#10;X/kwpJ5SYjMDy1apRI0yfzmwZvRklxGjFfpNT9r61fgbqA+4lYOBcG/5ssXWK+bDE3PIME6Lqg2P&#13;&#10;eEgFXUXhaFHSgPv9P3/MR+AxSkmHiqmoQUlTon4aJGQ8neR5VFj6Q8OdjE0yim/5NMbNTt8BirHA&#13;&#10;d2F5MmNyUCdTOtAvKOpF7IYhZjj2rOjmZN6FQb/4KLhYLFISismysDJry2PpiFkE9Ll/Yc4eUQ/I&#13;&#10;1wOcNMXKN+APufGmt4tdQAoSMxHfAc0j7CjExO3x0USlv/5PWZenPf8DAAD//wMAUEsDBBQABgAI&#13;&#10;AAAAIQB/ObdH3QAAAAkBAAAPAAAAZHJzL2Rvd25yZXYueG1sTI/BTsMwEETvSPyDtZW4UacBoiqN&#13;&#10;U1UUEFcCEj068TaOGq9D7Lbh71m4lMtIq9HMzivWk+vFCcfQeVKwmCcgkBpvOmoVfLw/3y5BhKjJ&#13;&#10;6N4TKvjGAOvy+qrQufFnesNTFVvBJRRyrcDGOORShsai02HuByT29n50OvI5ttKM+szlrpdpkmTS&#13;&#10;6Y74g9UDPlpsDtXRKci2Lxs7fGa7r30aXkPtD7HyT0rdzKbtimWzAhFxipcE/DLwfih5WO2PZILo&#13;&#10;FTBN/FP20kV2D6JW8LC8A1kW8j9B+QMAAP//AwBQSwECLQAUAAYACAAAACEAtoM4kv4AAADhAQAA&#13;&#10;EwAAAAAAAAAAAAAAAAAAAAAAW0NvbnRlbnRfVHlwZXNdLnhtbFBLAQItABQABgAIAAAAIQA4/SH/&#13;&#10;1gAAAJQBAAALAAAAAAAAAAAAAAAAAC8BAABfcmVscy8ucmVsc1BLAQItABQABgAIAAAAIQB8rcoQ&#13;&#10;EQIAACIEAAAOAAAAAAAAAAAAAAAAAC4CAABkcnMvZTJvRG9jLnhtbFBLAQItABQABgAIAAAAIQB/&#13;&#10;ObdH3QAAAAkBAAAPAAAAAAAAAAAAAAAAAGsEAABkcnMvZG93bnJldi54bWxQSwUGAAAAAAQABADz&#13;&#10;AAAAdQUAAAAA&#13;&#10;" filled="f" stroked="f">
              <v:fill o:detectmouseclick="t"/>
              <v:textbox style="mso-fit-shape-to-text:t" inset="20pt,0,0,15pt">
                <w:txbxContent>
                  <w:p w14:paraId="411F7B05" w14:textId="6FBF5431" w:rsidR="0036652A" w:rsidRPr="0036652A" w:rsidRDefault="0036652A" w:rsidP="0036652A">
                    <w:pPr>
                      <w:spacing w:after="0"/>
                      <w:rPr>
                        <w:rFonts w:ascii="Aptos" w:eastAsia="Aptos" w:hAnsi="Aptos" w:cs="Aptos"/>
                        <w:noProof/>
                        <w:color w:val="000000"/>
                        <w:sz w:val="20"/>
                        <w:szCs w:val="20"/>
                      </w:rPr>
                    </w:pPr>
                    <w:r w:rsidRPr="0036652A">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21E" w14:textId="126B943D" w:rsidR="0036652A" w:rsidRDefault="0036652A">
    <w:pPr>
      <w:pStyle w:val="Footer"/>
    </w:pPr>
    <w:r>
      <w:rPr>
        <w:noProof/>
      </w:rPr>
      <mc:AlternateContent>
        <mc:Choice Requires="wps">
          <w:drawing>
            <wp:anchor distT="0" distB="0" distL="0" distR="0" simplePos="0" relativeHeight="251658240" behindDoc="0" locked="0" layoutInCell="1" allowOverlap="1" wp14:anchorId="4422A00F" wp14:editId="1F2E5D22">
              <wp:simplePos x="635" y="635"/>
              <wp:positionH relativeFrom="page">
                <wp:align>left</wp:align>
              </wp:positionH>
              <wp:positionV relativeFrom="page">
                <wp:align>bottom</wp:align>
              </wp:positionV>
              <wp:extent cx="1374140" cy="370205"/>
              <wp:effectExtent l="0" t="0" r="10160" b="0"/>
              <wp:wrapNone/>
              <wp:docPr id="1751226104" name="Text Box 3"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626119BF" w14:textId="4225968B" w:rsidR="0036652A" w:rsidRPr="0036652A" w:rsidRDefault="0036652A" w:rsidP="0036652A">
                          <w:pPr>
                            <w:spacing w:after="0"/>
                            <w:rPr>
                              <w:rFonts w:ascii="Aptos" w:eastAsia="Aptos" w:hAnsi="Aptos" w:cs="Aptos"/>
                              <w:noProof/>
                              <w:color w:val="000000"/>
                              <w:sz w:val="20"/>
                              <w:szCs w:val="20"/>
                            </w:rPr>
                          </w:pPr>
                          <w:r w:rsidRPr="0036652A">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22A00F" id="_x0000_t202" coordsize="21600,21600" o:spt="202" path="m,l,21600r21600,l21600,xe">
              <v:stroke joinstyle="miter"/>
              <v:path gradientshapeok="t" o:connecttype="rect"/>
            </v:shapetype>
            <v:shape id="Text Box 3" o:spid="_x0000_s1028" type="#_x0000_t202" alt="Unrestricted - Public" style="position:absolute;margin-left:0;margin-top:0;width:108.2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zlSEwIAACIEAAAOAAAAZHJzL2Uyb0RvYy54bWysU01v2zAMvQ/YfxB0X2ynyboZcYqsRYYB&#13;&#10;QVsgHXpWZCk2IImCpMTOfv0oOU62bqdhF5kmKX6897S467UiR+F8C6aixSSnRBgOdWv2Ff3+sv7w&#13;&#10;iRIfmKmZAiMqehKe3i3fv1t0thRTaEDVwhEsYnzZ2Yo2IdgyyzxvhGZ+AlYYDEpwmgX8dfusdqzD&#13;&#10;6lpl0zz/mHXgauuAC+/R+zAE6TLVl1Lw8CSlF4GoiuJsIZ0unbt4ZssFK/eO2abl5zHYP0yhWWuw&#13;&#10;6aXUAwuMHFz7RyndcgceZJhw0BlI2XKRdsBtivzNNtuGWZF2QXC8vcDk/19Z/njc2mdHQv8FeiQw&#13;&#10;AtJZX3p0xn166XT84qQE4wjh6QKb6APh8dLN7ayYYYhj7OY2n+bzWCa73rbOh68CNIlGRR3SktBi&#13;&#10;x40PQ+qYEpsZWLdKJWqU+c2BNaMnu44YrdDvetLWFZ2O4++gPuFWDgbCveXrFltvmA/PzCHDOC2q&#13;&#10;NjzhIRV0FYWzRUkD7sff/DEfgccoJR0qpqIGJU2J+maQkOl8ludRYekPDTcau2QUn/N5jJuDvgcU&#13;&#10;Y4HvwvJkxuSgRlM60K8o6lXshiFmOPas6G4078OgX3wUXKxWKQnFZFnYmK3lsXTELAL60r8yZ8+o&#13;&#10;B+TrEUZNsfIN+ENuvOnt6hCQgsRMxHdA8ww7CjFxe340Uem//qes69Ne/gQAAP//AwBQSwMEFAAG&#13;&#10;AAgAAAAhAH85t0fdAAAACQEAAA8AAABkcnMvZG93bnJldi54bWxMj8FOwzAQRO9I/IO1lbhRpwGi&#13;&#10;Ko1TVRQQVwISPTrxNo4ar0PstuHvWbiUy0ir0czOK9aT68UJx9B5UrCYJyCQGm86ahV8vD/fLkGE&#13;&#10;qMno3hMq+MYA6/L6qtC58Wd6w1MVW8ElFHKtwMY45FKGxqLTYe4HJPb2fnQ68jm20oz6zOWul2mS&#13;&#10;ZNLpjviD1QM+WmwO1dEpyLYvGzt8ZruvfRpeQ+0PsfJPSt3Mpu2KZbMCEXGKlwT8MvB+KHlY7Y9k&#13;&#10;gugVME38U/bSRXYPolbwsLwDWRbyP0H5AwAA//8DAFBLAQItABQABgAIAAAAIQC2gziS/gAAAOEB&#13;&#10;AAATAAAAAAAAAAAAAAAAAAAAAABbQ29udGVudF9UeXBlc10ueG1sUEsBAi0AFAAGAAgAAAAhADj9&#13;&#10;If/WAAAAlAEAAAsAAAAAAAAAAAAAAAAALwEAAF9yZWxzLy5yZWxzUEsBAi0AFAAGAAgAAAAhAC07&#13;&#10;OVITAgAAIgQAAA4AAAAAAAAAAAAAAAAALgIAAGRycy9lMm9Eb2MueG1sUEsBAi0AFAAGAAgAAAAh&#13;&#10;AH85t0fdAAAACQEAAA8AAAAAAAAAAAAAAAAAbQQAAGRycy9kb3ducmV2LnhtbFBLBQYAAAAABAAE&#13;&#10;APMAAAB3BQAAAAA=&#13;&#10;" filled="f" stroked="f">
              <v:fill o:detectmouseclick="t"/>
              <v:textbox style="mso-fit-shape-to-text:t" inset="20pt,0,0,15pt">
                <w:txbxContent>
                  <w:p w14:paraId="626119BF" w14:textId="4225968B" w:rsidR="0036652A" w:rsidRPr="0036652A" w:rsidRDefault="0036652A" w:rsidP="0036652A">
                    <w:pPr>
                      <w:spacing w:after="0"/>
                      <w:rPr>
                        <w:rFonts w:ascii="Aptos" w:eastAsia="Aptos" w:hAnsi="Aptos" w:cs="Aptos"/>
                        <w:noProof/>
                        <w:color w:val="000000"/>
                        <w:sz w:val="20"/>
                        <w:szCs w:val="20"/>
                      </w:rPr>
                    </w:pPr>
                    <w:r w:rsidRPr="0036652A">
                      <w:rPr>
                        <w:rFonts w:ascii="Aptos" w:eastAsia="Aptos" w:hAnsi="Aptos" w:cs="Aptos"/>
                        <w:noProof/>
                        <w:color w:val="000000"/>
                        <w:sz w:val="20"/>
                        <w:szCs w:val="20"/>
                      </w:rPr>
                      <w:t>Unrestricted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AB15" w14:textId="77777777" w:rsidR="00864BCE" w:rsidRDefault="00864BCE" w:rsidP="0036652A">
      <w:pPr>
        <w:spacing w:after="0" w:line="240" w:lineRule="auto"/>
      </w:pPr>
      <w:r>
        <w:separator/>
      </w:r>
    </w:p>
  </w:footnote>
  <w:footnote w:type="continuationSeparator" w:id="0">
    <w:p w14:paraId="1AA7BA91" w14:textId="77777777" w:rsidR="00864BCE" w:rsidRDefault="00864BCE" w:rsidP="003665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2A"/>
    <w:rsid w:val="0036652A"/>
    <w:rsid w:val="005C57A9"/>
    <w:rsid w:val="006C5683"/>
    <w:rsid w:val="00864BCE"/>
    <w:rsid w:val="00985F14"/>
    <w:rsid w:val="00AB5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86AE14"/>
  <w15:chartTrackingRefBased/>
  <w15:docId w15:val="{D79D2615-29F0-9242-9615-005EA32A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52A"/>
    <w:rPr>
      <w:rFonts w:eastAsiaTheme="majorEastAsia" w:cstheme="majorBidi"/>
      <w:color w:val="272727" w:themeColor="text1" w:themeTint="D8"/>
    </w:rPr>
  </w:style>
  <w:style w:type="paragraph" w:styleId="Title">
    <w:name w:val="Title"/>
    <w:basedOn w:val="Normal"/>
    <w:next w:val="Normal"/>
    <w:link w:val="TitleChar"/>
    <w:uiPriority w:val="10"/>
    <w:qFormat/>
    <w:rsid w:val="00366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52A"/>
    <w:pPr>
      <w:spacing w:before="160"/>
      <w:jc w:val="center"/>
    </w:pPr>
    <w:rPr>
      <w:i/>
      <w:iCs/>
      <w:color w:val="404040" w:themeColor="text1" w:themeTint="BF"/>
    </w:rPr>
  </w:style>
  <w:style w:type="character" w:customStyle="1" w:styleId="QuoteChar">
    <w:name w:val="Quote Char"/>
    <w:basedOn w:val="DefaultParagraphFont"/>
    <w:link w:val="Quote"/>
    <w:uiPriority w:val="29"/>
    <w:rsid w:val="0036652A"/>
    <w:rPr>
      <w:i/>
      <w:iCs/>
      <w:color w:val="404040" w:themeColor="text1" w:themeTint="BF"/>
    </w:rPr>
  </w:style>
  <w:style w:type="paragraph" w:styleId="ListParagraph">
    <w:name w:val="List Paragraph"/>
    <w:basedOn w:val="Normal"/>
    <w:uiPriority w:val="34"/>
    <w:qFormat/>
    <w:rsid w:val="0036652A"/>
    <w:pPr>
      <w:ind w:left="720"/>
      <w:contextualSpacing/>
    </w:pPr>
  </w:style>
  <w:style w:type="character" w:styleId="IntenseEmphasis">
    <w:name w:val="Intense Emphasis"/>
    <w:basedOn w:val="DefaultParagraphFont"/>
    <w:uiPriority w:val="21"/>
    <w:qFormat/>
    <w:rsid w:val="0036652A"/>
    <w:rPr>
      <w:i/>
      <w:iCs/>
      <w:color w:val="0F4761" w:themeColor="accent1" w:themeShade="BF"/>
    </w:rPr>
  </w:style>
  <w:style w:type="paragraph" w:styleId="IntenseQuote">
    <w:name w:val="Intense Quote"/>
    <w:basedOn w:val="Normal"/>
    <w:next w:val="Normal"/>
    <w:link w:val="IntenseQuoteChar"/>
    <w:uiPriority w:val="30"/>
    <w:qFormat/>
    <w:rsid w:val="00366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52A"/>
    <w:rPr>
      <w:i/>
      <w:iCs/>
      <w:color w:val="0F4761" w:themeColor="accent1" w:themeShade="BF"/>
    </w:rPr>
  </w:style>
  <w:style w:type="character" w:styleId="IntenseReference">
    <w:name w:val="Intense Reference"/>
    <w:basedOn w:val="DefaultParagraphFont"/>
    <w:uiPriority w:val="32"/>
    <w:qFormat/>
    <w:rsid w:val="0036652A"/>
    <w:rPr>
      <w:b/>
      <w:bCs/>
      <w:smallCaps/>
      <w:color w:val="0F4761" w:themeColor="accent1" w:themeShade="BF"/>
      <w:spacing w:val="5"/>
    </w:rPr>
  </w:style>
  <w:style w:type="character" w:styleId="Strong">
    <w:name w:val="Strong"/>
    <w:basedOn w:val="DefaultParagraphFont"/>
    <w:uiPriority w:val="22"/>
    <w:qFormat/>
    <w:rsid w:val="0036652A"/>
    <w:rPr>
      <w:b/>
      <w:bCs/>
    </w:rPr>
  </w:style>
  <w:style w:type="paragraph" w:styleId="NoSpacing">
    <w:name w:val="No Spacing"/>
    <w:uiPriority w:val="1"/>
    <w:qFormat/>
    <w:rsid w:val="0036652A"/>
    <w:pPr>
      <w:spacing w:after="0" w:line="240" w:lineRule="auto"/>
    </w:pPr>
  </w:style>
  <w:style w:type="paragraph" w:styleId="Footer">
    <w:name w:val="footer"/>
    <w:basedOn w:val="Normal"/>
    <w:link w:val="FooterChar"/>
    <w:uiPriority w:val="99"/>
    <w:unhideWhenUsed/>
    <w:rsid w:val="00366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1027</Characters>
  <Application>Microsoft Office Word</Application>
  <DocSecurity>0</DocSecurity>
  <Lines>25</Lines>
  <Paragraphs>14</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Wallett, Mike</dc:creator>
  <cp:keywords/>
  <dc:description/>
  <cp:lastModifiedBy>Wallett, Mike</cp:lastModifiedBy>
  <cp:revision>1</cp:revision>
  <dcterms:created xsi:type="dcterms:W3CDTF">2025-11-19T22:39:00Z</dcterms:created>
  <dcterms:modified xsi:type="dcterms:W3CDTF">2025-11-19T22:43:00Z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686196f8,58880362,4dec3838</vt:lpwstr>
  </property>
  <property fmtid="{D5CDD505-2E9C-101B-9397-08002B2CF9AE}" pid="3" name="ClassificationContentMarkingFooterFontProps">
    <vt:lpwstr>#000000,10,Aptos</vt:lpwstr>
  </property>
  <property fmtid="{D5CDD505-2E9C-101B-9397-08002B2CF9AE}" pid="4" name="ClassificationContentMarkingFooterText">
    <vt:lpwstr>Unrestricted - Public</vt:lpwstr>
  </property>
  <property fmtid="{D5CDD505-2E9C-101B-9397-08002B2CF9AE}" pid="5" name="MSIP_Label_13a6ba2c-c7ae-4a7f-9c9a-05a501dba750_Enabled">
    <vt:lpwstr>true</vt:lpwstr>
  </property>
  <property fmtid="{D5CDD505-2E9C-101B-9397-08002B2CF9AE}" pid="6" name="MSIP_Label_13a6ba2c-c7ae-4a7f-9c9a-05a501dba750_SetDate">
    <vt:lpwstr>2025-11-19T22:43:48Z</vt:lpwstr>
  </property>
  <property fmtid="{D5CDD505-2E9C-101B-9397-08002B2CF9AE}" pid="7" name="MSIP_Label_13a6ba2c-c7ae-4a7f-9c9a-05a501dba750_Method">
    <vt:lpwstr>Privileged</vt:lpwstr>
  </property>
  <property fmtid="{D5CDD505-2E9C-101B-9397-08002B2CF9AE}" pid="8" name="MSIP_Label_13a6ba2c-c7ae-4a7f-9c9a-05a501dba750_Name">
    <vt:lpwstr>Public</vt:lpwstr>
  </property>
  <property fmtid="{D5CDD505-2E9C-101B-9397-08002B2CF9AE}" pid="9" name="MSIP_Label_13a6ba2c-c7ae-4a7f-9c9a-05a501dba750_SiteId">
    <vt:lpwstr>2a15a8b5-49d1-49bc-b63c-c7c8c87bdc57</vt:lpwstr>
  </property>
  <property fmtid="{D5CDD505-2E9C-101B-9397-08002B2CF9AE}" pid="10" name="MSIP_Label_13a6ba2c-c7ae-4a7f-9c9a-05a501dba750_ActionId">
    <vt:lpwstr>d1b72bec-d60e-46f9-a028-7b5ff597e55e</vt:lpwstr>
  </property>
  <property fmtid="{D5CDD505-2E9C-101B-9397-08002B2CF9AE}" pid="11" name="MSIP_Label_13a6ba2c-c7ae-4a7f-9c9a-05a501dba750_ContentBits">
    <vt:lpwstr>2</vt:lpwstr>
  </property>
  <property fmtid="{D5CDD505-2E9C-101B-9397-08002B2CF9AE}" pid="12" name="MSIP_Label_13a6ba2c-c7ae-4a7f-9c9a-05a501dba750_Tag">
    <vt:lpwstr>50, 0, 1, 1</vt:lpwstr>
  </property>
</Properties>
</file>